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27" w:rsidRPr="00B6284B" w:rsidRDefault="00054527" w:rsidP="00054527">
      <w:pPr>
        <w:shd w:val="clear" w:color="auto" w:fill="FFFFFF"/>
        <w:spacing w:before="48" w:after="120" w:line="240" w:lineRule="auto"/>
        <w:ind w:firstLine="0"/>
        <w:jc w:val="left"/>
        <w:outlineLvl w:val="1"/>
        <w:rPr>
          <w:rFonts w:ascii="Georgia" w:eastAsia="Times New Roman" w:hAnsi="Georgia" w:cs="Times New Roman"/>
          <w:caps/>
          <w:color w:val="3C3C3C"/>
          <w:spacing w:val="15"/>
          <w:sz w:val="29"/>
          <w:szCs w:val="29"/>
          <w:lang w:eastAsia="ru-RU"/>
        </w:rPr>
      </w:pPr>
      <w:r w:rsidRPr="00B6284B">
        <w:rPr>
          <w:rFonts w:ascii="Georgia" w:eastAsia="Times New Roman" w:hAnsi="Georgia" w:cs="Times New Roman"/>
          <w:caps/>
          <w:color w:val="3C3C3C"/>
          <w:spacing w:val="15"/>
          <w:sz w:val="29"/>
          <w:szCs w:val="29"/>
          <w:lang w:eastAsia="ru-RU"/>
        </w:rPr>
        <w:t>Программа курса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54527">
        <w:rPr>
          <w:rFonts w:eastAsia="Times New Roman" w:cs="Times New Roman"/>
          <w:sz w:val="24"/>
          <w:szCs w:val="24"/>
          <w:lang w:eastAsia="ru-RU"/>
        </w:rPr>
        <w:t xml:space="preserve">Глава 1 «Сэкономленный доллар </w:t>
      </w:r>
      <w:r w:rsidR="004E7319">
        <w:rPr>
          <w:rFonts w:eastAsia="Times New Roman" w:cs="Times New Roman"/>
          <w:sz w:val="24"/>
          <w:szCs w:val="24"/>
          <w:lang w:eastAsia="ru-RU"/>
        </w:rPr>
        <w:t>–</w:t>
      </w:r>
      <w:r w:rsidRPr="00054527">
        <w:rPr>
          <w:rFonts w:eastAsia="Times New Roman" w:cs="Times New Roman"/>
          <w:sz w:val="24"/>
          <w:szCs w:val="24"/>
          <w:lang w:eastAsia="ru-RU"/>
        </w:rPr>
        <w:t xml:space="preserve"> заработанный доллар»: Об инвестициях и сбережениях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8D482B">
        <w:rPr>
          <w:rFonts w:eastAsia="Times New Roman" w:cs="Times New Roman"/>
          <w:sz w:val="24"/>
          <w:szCs w:val="24"/>
          <w:lang w:eastAsia="ru-RU"/>
        </w:rPr>
        <w:t>Финансы и финансовые р</w:t>
      </w:r>
      <w:bookmarkStart w:id="0" w:name="_GoBack"/>
      <w:bookmarkEnd w:id="0"/>
      <w:r w:rsidRPr="008D482B">
        <w:rPr>
          <w:rFonts w:eastAsia="Times New Roman" w:cs="Times New Roman"/>
          <w:sz w:val="24"/>
          <w:szCs w:val="24"/>
          <w:lang w:eastAsia="ru-RU"/>
        </w:rPr>
        <w:t>ешения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8D482B">
        <w:rPr>
          <w:rFonts w:eastAsia="Times New Roman" w:cs="Times New Roman"/>
          <w:sz w:val="24"/>
          <w:szCs w:val="24"/>
          <w:lang w:eastAsia="ru-RU"/>
        </w:rPr>
        <w:t>Сбережения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8D482B">
        <w:rPr>
          <w:rFonts w:eastAsia="Times New Roman" w:cs="Times New Roman"/>
          <w:sz w:val="24"/>
          <w:szCs w:val="24"/>
          <w:lang w:eastAsia="ru-RU"/>
        </w:rPr>
        <w:t>Инвестиции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8D482B">
        <w:rPr>
          <w:rFonts w:eastAsia="Times New Roman" w:cs="Times New Roman"/>
          <w:sz w:val="24"/>
          <w:szCs w:val="24"/>
          <w:lang w:eastAsia="ru-RU"/>
        </w:rPr>
        <w:t>Правила успешных сбережений</w:t>
      </w:r>
    </w:p>
    <w:p w:rsidR="00054527" w:rsidRPr="00332E4F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54527" w:rsidRPr="00CC2706" w:rsidRDefault="004E7319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hyperlink r:id="rId4" w:anchor="mooc_agendas_block-block-1" w:history="1">
        <w:r w:rsidR="00054527" w:rsidRPr="00332E4F">
          <w:rPr>
            <w:rFonts w:eastAsia="Times New Roman" w:cs="Times New Roman"/>
            <w:sz w:val="24"/>
            <w:szCs w:val="24"/>
            <w:lang w:eastAsia="ru-RU"/>
          </w:rPr>
          <w:t xml:space="preserve">Глава 2. </w:t>
        </w:r>
        <w:r w:rsidR="00054527" w:rsidRPr="008D482B">
          <w:rPr>
            <w:rFonts w:eastAsia="Times New Roman" w:cs="Times New Roman"/>
            <w:sz w:val="24"/>
            <w:szCs w:val="24"/>
            <w:lang w:eastAsia="ru-RU"/>
          </w:rPr>
          <w:t>«Вам не нужно быть гением, чтобы хорошо инвестировать»: Можете ли вы быть инвестором, и какие качества для этого нужны</w:t>
        </w:r>
      </w:hyperlink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8D482B">
        <w:rPr>
          <w:rFonts w:eastAsia="Times New Roman" w:cs="Times New Roman"/>
          <w:sz w:val="24"/>
          <w:szCs w:val="24"/>
          <w:lang w:eastAsia="ru-RU"/>
        </w:rPr>
        <w:t>Кто такой инвестор?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8D482B">
        <w:rPr>
          <w:rFonts w:eastAsia="Times New Roman" w:cs="Times New Roman"/>
          <w:sz w:val="24"/>
          <w:szCs w:val="24"/>
          <w:lang w:eastAsia="ru-RU"/>
        </w:rPr>
        <w:t>Риски инвестора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8D482B">
        <w:rPr>
          <w:rFonts w:eastAsia="Times New Roman" w:cs="Times New Roman"/>
          <w:sz w:val="24"/>
          <w:szCs w:val="24"/>
          <w:lang w:eastAsia="ru-RU"/>
        </w:rPr>
        <w:t>Почему люди теряют деньги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8C1EE2">
        <w:rPr>
          <w:rFonts w:eastAsia="Times New Roman" w:cs="Times New Roman"/>
          <w:sz w:val="24"/>
          <w:szCs w:val="24"/>
          <w:lang w:eastAsia="ru-RU"/>
        </w:rPr>
        <w:t>Успешный инвестор. Кто он?</w:t>
      </w:r>
    </w:p>
    <w:p w:rsidR="00054527" w:rsidRPr="00332E4F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54527" w:rsidRPr="00CC2706" w:rsidRDefault="004E7319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hyperlink r:id="rId5" w:anchor="mooc_agendas_block-block-2" w:history="1">
        <w:r w:rsidR="00054527" w:rsidRPr="00332E4F">
          <w:rPr>
            <w:rFonts w:eastAsia="Times New Roman" w:cs="Times New Roman"/>
            <w:sz w:val="24"/>
            <w:szCs w:val="24"/>
            <w:lang w:eastAsia="ru-RU"/>
          </w:rPr>
          <w:t xml:space="preserve">Глава 3. </w:t>
        </w:r>
        <w:r w:rsidR="00054527" w:rsidRPr="008C1EE2">
          <w:rPr>
            <w:rFonts w:eastAsia="Times New Roman" w:cs="Times New Roman"/>
            <w:sz w:val="24"/>
            <w:szCs w:val="24"/>
            <w:lang w:eastAsia="ru-RU"/>
          </w:rPr>
          <w:t>«Никогда не инвестируй в бизнес, в котором ничего не понимаешь»: Финансовые инструменты. Риск, доходность, ликвидность</w:t>
        </w:r>
      </w:hyperlink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8C1EE2">
        <w:rPr>
          <w:rFonts w:eastAsia="Times New Roman" w:cs="Times New Roman"/>
          <w:sz w:val="24"/>
          <w:szCs w:val="24"/>
          <w:lang w:eastAsia="ru-RU"/>
        </w:rPr>
        <w:t>Ключевые понятия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8C1EE2">
        <w:rPr>
          <w:rFonts w:eastAsia="Times New Roman" w:cs="Times New Roman"/>
          <w:sz w:val="24"/>
          <w:szCs w:val="24"/>
          <w:lang w:eastAsia="ru-RU"/>
        </w:rPr>
        <w:t>История денег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8C1EE2">
        <w:rPr>
          <w:rFonts w:eastAsia="Times New Roman" w:cs="Times New Roman"/>
          <w:sz w:val="24"/>
          <w:szCs w:val="24"/>
          <w:lang w:eastAsia="ru-RU"/>
        </w:rPr>
        <w:t>Классификация финансовых инструментов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8C1EE2">
        <w:rPr>
          <w:rFonts w:eastAsia="Times New Roman" w:cs="Times New Roman"/>
          <w:sz w:val="24"/>
          <w:szCs w:val="24"/>
          <w:lang w:eastAsia="ru-RU"/>
        </w:rPr>
        <w:t>Риск, доходность, ликвидность</w:t>
      </w:r>
    </w:p>
    <w:p w:rsidR="00054527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8C1EE2">
        <w:rPr>
          <w:rFonts w:eastAsia="Times New Roman" w:cs="Times New Roman"/>
          <w:sz w:val="24"/>
          <w:szCs w:val="24"/>
          <w:lang w:eastAsia="ru-RU"/>
        </w:rPr>
        <w:t>Сравнение финансовых активов</w:t>
      </w:r>
    </w:p>
    <w:p w:rsidR="00054527" w:rsidRPr="00332E4F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54527" w:rsidRPr="00CC2706" w:rsidRDefault="004E7319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hyperlink r:id="rId6" w:anchor="mooc_agendas_block-block-3" w:history="1">
        <w:r w:rsidR="00054527" w:rsidRPr="00332E4F">
          <w:rPr>
            <w:rFonts w:eastAsia="Times New Roman" w:cs="Times New Roman"/>
            <w:sz w:val="24"/>
            <w:szCs w:val="24"/>
            <w:lang w:eastAsia="ru-RU"/>
          </w:rPr>
          <w:t xml:space="preserve">Глава 4. </w:t>
        </w:r>
        <w:r w:rsidR="00054527" w:rsidRPr="008C1EE2">
          <w:rPr>
            <w:rFonts w:eastAsia="Times New Roman" w:cs="Times New Roman"/>
            <w:sz w:val="24"/>
            <w:szCs w:val="24"/>
            <w:lang w:eastAsia="ru-RU"/>
          </w:rPr>
          <w:t>«Думай, прежде чем вкладывать деньги, и не забывай думать, когда уже вложил их»: Основы формирования инвестиционного портфеля, прогнозирование изменений</w:t>
        </w:r>
      </w:hyperlink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866587">
        <w:rPr>
          <w:rFonts w:eastAsia="Times New Roman" w:cs="Times New Roman"/>
          <w:sz w:val="24"/>
          <w:szCs w:val="24"/>
          <w:lang w:eastAsia="ru-RU"/>
        </w:rPr>
        <w:t>Инвестиционный портфель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866587">
        <w:rPr>
          <w:rFonts w:eastAsia="Times New Roman" w:cs="Times New Roman"/>
          <w:sz w:val="24"/>
          <w:szCs w:val="24"/>
          <w:lang w:eastAsia="ru-RU"/>
        </w:rPr>
        <w:t>Правила составления инвестиционного портфеля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866587">
        <w:rPr>
          <w:rFonts w:eastAsia="Times New Roman" w:cs="Times New Roman"/>
          <w:sz w:val="24"/>
          <w:szCs w:val="24"/>
          <w:lang w:eastAsia="ru-RU"/>
        </w:rPr>
        <w:t>Способы оценки эффективности портфеля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866587">
        <w:rPr>
          <w:rFonts w:eastAsia="Times New Roman" w:cs="Times New Roman"/>
          <w:sz w:val="24"/>
          <w:szCs w:val="24"/>
          <w:lang w:eastAsia="ru-RU"/>
        </w:rPr>
        <w:t>Основы анализа изменения цен активов</w:t>
      </w:r>
    </w:p>
    <w:p w:rsidR="00054527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866587">
        <w:rPr>
          <w:rFonts w:eastAsia="Times New Roman" w:cs="Times New Roman"/>
          <w:sz w:val="24"/>
          <w:szCs w:val="24"/>
          <w:lang w:eastAsia="ru-RU"/>
        </w:rPr>
        <w:t>Прогнозирование изменения цен и динамики активов</w:t>
      </w:r>
    </w:p>
    <w:p w:rsidR="00054527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6. </w:t>
      </w:r>
      <w:r w:rsidRPr="00866587">
        <w:rPr>
          <w:rFonts w:eastAsia="Times New Roman" w:cs="Times New Roman"/>
          <w:sz w:val="24"/>
          <w:szCs w:val="24"/>
          <w:lang w:eastAsia="ru-RU"/>
        </w:rPr>
        <w:t xml:space="preserve">Формируем свой портфель </w:t>
      </w:r>
      <w:r>
        <w:rPr>
          <w:rFonts w:eastAsia="Times New Roman" w:cs="Times New Roman"/>
          <w:sz w:val="24"/>
          <w:szCs w:val="24"/>
          <w:lang w:eastAsia="ru-RU"/>
        </w:rPr>
        <w:t>–</w:t>
      </w:r>
      <w:r w:rsidRPr="00866587">
        <w:rPr>
          <w:rFonts w:eastAsia="Times New Roman" w:cs="Times New Roman"/>
          <w:sz w:val="24"/>
          <w:szCs w:val="24"/>
          <w:lang w:eastAsia="ru-RU"/>
        </w:rPr>
        <w:t xml:space="preserve"> практика</w:t>
      </w:r>
    </w:p>
    <w:p w:rsidR="00054527" w:rsidRPr="00332E4F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54527" w:rsidRPr="00CC2706" w:rsidRDefault="004E7319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hyperlink r:id="rId7" w:anchor="mooc_agendas_block-block-4" w:history="1">
        <w:r w:rsidR="00054527" w:rsidRPr="00332E4F">
          <w:rPr>
            <w:rFonts w:eastAsia="Times New Roman" w:cs="Times New Roman"/>
            <w:sz w:val="24"/>
            <w:szCs w:val="24"/>
            <w:lang w:eastAsia="ru-RU"/>
          </w:rPr>
          <w:t xml:space="preserve">Глава 5. </w:t>
        </w:r>
        <w:r w:rsidR="00054527" w:rsidRPr="00E76417">
          <w:rPr>
            <w:rFonts w:eastAsia="Times New Roman" w:cs="Times New Roman"/>
            <w:sz w:val="24"/>
            <w:szCs w:val="24"/>
            <w:lang w:eastAsia="ru-RU"/>
          </w:rPr>
          <w:t>«Кто-то может сидеть в тени сегодня только потому, что он в свое время посадил дерево»: Стратегии цели, параметры краткосрочного и долгосрочного инвестирования</w:t>
        </w:r>
      </w:hyperlink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C174C9">
        <w:rPr>
          <w:rFonts w:eastAsia="Times New Roman" w:cs="Times New Roman"/>
          <w:sz w:val="24"/>
          <w:szCs w:val="24"/>
          <w:lang w:eastAsia="ru-RU"/>
        </w:rPr>
        <w:t>Стратегии инвестирования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C174C9">
        <w:rPr>
          <w:rFonts w:eastAsia="Times New Roman" w:cs="Times New Roman"/>
          <w:sz w:val="24"/>
          <w:szCs w:val="24"/>
          <w:lang w:eastAsia="ru-RU"/>
        </w:rPr>
        <w:t>Обстоятельства, ситуации и инвестиции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C174C9">
        <w:rPr>
          <w:rFonts w:eastAsia="Times New Roman" w:cs="Times New Roman"/>
          <w:sz w:val="24"/>
          <w:szCs w:val="24"/>
          <w:lang w:eastAsia="ru-RU"/>
        </w:rPr>
        <w:t>Достижение финансовых целей</w:t>
      </w:r>
    </w:p>
    <w:p w:rsidR="00054527" w:rsidRPr="00332E4F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54527" w:rsidRPr="00CC2706" w:rsidRDefault="004E7319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hyperlink r:id="rId8" w:anchor="mooc_agendas_block-block-5" w:history="1">
        <w:r w:rsidR="00054527" w:rsidRPr="00332E4F">
          <w:rPr>
            <w:rFonts w:eastAsia="Times New Roman" w:cs="Times New Roman"/>
            <w:sz w:val="24"/>
            <w:szCs w:val="24"/>
            <w:lang w:eastAsia="ru-RU"/>
          </w:rPr>
          <w:t xml:space="preserve">Глава 6. </w:t>
        </w:r>
        <w:r w:rsidR="00054527" w:rsidRPr="002E70C5">
          <w:rPr>
            <w:rFonts w:eastAsia="Times New Roman" w:cs="Times New Roman"/>
            <w:sz w:val="24"/>
            <w:szCs w:val="24"/>
            <w:lang w:eastAsia="ru-RU"/>
          </w:rPr>
          <w:t>«Нам не нужно быть умнее остальных. Мы должны быть более дисциплинированы, чем остальные»: Учимся сберегать и вкладывать, составляем личный финансовый план</w:t>
        </w:r>
      </w:hyperlink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2E70C5">
        <w:rPr>
          <w:rFonts w:eastAsia="Times New Roman" w:cs="Times New Roman"/>
          <w:sz w:val="24"/>
          <w:szCs w:val="24"/>
          <w:lang w:eastAsia="ru-RU"/>
        </w:rPr>
        <w:t>Финансовый план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2E70C5">
        <w:rPr>
          <w:rFonts w:eastAsia="Times New Roman" w:cs="Times New Roman"/>
          <w:sz w:val="24"/>
          <w:szCs w:val="24"/>
          <w:lang w:eastAsia="ru-RU"/>
        </w:rPr>
        <w:t>Учет расходов и доходов</w:t>
      </w:r>
    </w:p>
    <w:p w:rsidR="004E7319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2E70C5">
        <w:rPr>
          <w:rFonts w:eastAsia="Times New Roman" w:cs="Times New Roman"/>
          <w:sz w:val="24"/>
          <w:szCs w:val="24"/>
          <w:lang w:eastAsia="ru-RU"/>
        </w:rPr>
        <w:t>Личный бюджет</w:t>
      </w:r>
    </w:p>
    <w:p w:rsidR="00054527" w:rsidRPr="00CC2706" w:rsidRDefault="00054527" w:rsidP="00054527">
      <w:pPr>
        <w:shd w:val="clear" w:color="auto" w:fill="FFFFFF"/>
        <w:spacing w:line="352" w:lineRule="atLeast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32E4F"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2E70C5">
        <w:rPr>
          <w:rFonts w:eastAsia="Times New Roman" w:cs="Times New Roman"/>
          <w:sz w:val="24"/>
          <w:szCs w:val="24"/>
          <w:lang w:eastAsia="ru-RU"/>
        </w:rPr>
        <w:t>Планируем и инвестируем сами</w:t>
      </w:r>
    </w:p>
    <w:p w:rsidR="00F17B54" w:rsidRDefault="004E7319"/>
    <w:sectPr w:rsidR="00F1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D4"/>
    <w:rsid w:val="00054527"/>
    <w:rsid w:val="00327197"/>
    <w:rsid w:val="004E7319"/>
    <w:rsid w:val="00524867"/>
    <w:rsid w:val="00721B36"/>
    <w:rsid w:val="00B42DDC"/>
    <w:rsid w:val="00F360D4"/>
    <w:rsid w:val="00F7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4AFB-A576-46A1-B69A-97B49704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527"/>
    <w:pPr>
      <w:spacing w:line="360" w:lineRule="auto"/>
      <w:ind w:firstLine="709"/>
      <w:jc w:val="both"/>
    </w:pPr>
    <w:rPr>
      <w:rFonts w:ascii="Times New Roman" w:hAnsi="Times New Roman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DDC"/>
    <w:pPr>
      <w:spacing w:line="240" w:lineRule="auto"/>
      <w:ind w:firstLine="0"/>
      <w:jc w:val="left"/>
    </w:pPr>
    <w:rPr>
      <w:rFonts w:cs="Tahoma"/>
      <w:sz w:val="24"/>
      <w:szCs w:val="16"/>
    </w:rPr>
  </w:style>
  <w:style w:type="character" w:customStyle="1" w:styleId="a4">
    <w:name w:val="Текст выноски Знак"/>
    <w:link w:val="a3"/>
    <w:uiPriority w:val="99"/>
    <w:semiHidden/>
    <w:rsid w:val="00B42DDC"/>
    <w:rPr>
      <w:rFonts w:ascii="Times New Roman" w:hAnsi="Times New Roman" w:cs="Tahoma"/>
      <w:sz w:val="24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2DDC"/>
    <w:pPr>
      <w:spacing w:after="160" w:line="259" w:lineRule="auto"/>
      <w:ind w:firstLine="0"/>
      <w:jc w:val="left"/>
    </w:pPr>
    <w:rPr>
      <w:rFonts w:cs="Times New Roman"/>
      <w:sz w:val="24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B42DD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ktorium.tv/mooc2/267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ktorium.tv/mooc2/267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ktorium.tv/mooc2/26749" TargetMode="External"/><Relationship Id="rId5" Type="http://schemas.openxmlformats.org/officeDocument/2006/relationships/hyperlink" Target="https://www.lektorium.tv/mooc2/2674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ektorium.tv/mooc2/267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Терпигорьева</dc:creator>
  <cp:keywords/>
  <dc:description/>
  <cp:lastModifiedBy>Александра Н. Миронова</cp:lastModifiedBy>
  <cp:revision>3</cp:revision>
  <dcterms:created xsi:type="dcterms:W3CDTF">2021-11-26T07:46:00Z</dcterms:created>
  <dcterms:modified xsi:type="dcterms:W3CDTF">2021-11-30T03:27:00Z</dcterms:modified>
</cp:coreProperties>
</file>